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63" w:rsidRDefault="00913C63" w:rsidP="00913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054DD">
        <w:rPr>
          <w:rFonts w:ascii="Times New Roman" w:hAnsi="Times New Roman" w:cs="Times New Roman"/>
          <w:b/>
          <w:sz w:val="24"/>
          <w:szCs w:val="24"/>
          <w:lang w:val="ky-KG"/>
        </w:rPr>
        <w:t>«Кыргыз Республикасынын айрым мыйзам актыларына өзгөртүүлөрдү киргизүү жөнүндө» (Кыргыз Республикасынын салык кодекси, «Мамлекеттик социалдык камсыздандыруу боюнча камсыздандыруу төгүмдөрүнүн тарифтери жөнүндө» Кыргыз Республикасынын мыйзамы) Кыргыз Республикасынын мыйзамынын долбооруна</w:t>
      </w:r>
    </w:p>
    <w:p w:rsidR="00913C63" w:rsidRPr="000054DD" w:rsidRDefault="00913C63" w:rsidP="00913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13C63" w:rsidRPr="000054DD" w:rsidRDefault="00913C63" w:rsidP="00913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054DD"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ААЛЫМ</w:t>
      </w:r>
      <w:r w:rsidRPr="000054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КАТ </w:t>
      </w:r>
      <w:r w:rsidRPr="000054DD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НЕГИЗДЕМЕ</w:t>
      </w:r>
    </w:p>
    <w:p w:rsidR="00913C63" w:rsidRPr="000054DD" w:rsidRDefault="00913C63" w:rsidP="00913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054DD">
        <w:rPr>
          <w:rFonts w:ascii="Times New Roman" w:hAnsi="Times New Roman" w:cs="Times New Roman"/>
          <w:sz w:val="24"/>
          <w:szCs w:val="24"/>
          <w:lang w:val="ky-KG"/>
        </w:rPr>
        <w:t xml:space="preserve">Ушул «Кыргыз Республикасынын айрым мыйзам актыларына өзгөртүүлөрдү киргизүү жөнүндө»   Кыргыз Республикасынын мыйзамынын долбоору ) «Кыргыз Республикасынын Адвокатурасы жана адвокаттык иш жөнүндө» Кыргыз Республикасынын мыйзамынын 32-беренесинин 3-бөлүгүн аткаруу максатында «Кыргыз Республикасынын Адвокатурасы жана адвокаттык иш жөнүндө» Кыргыз Республикасынын мыйзамынын кабыл алынгандыгына байланыштуу адвокаттык ишке, ошондой эле жеке нотариалдык ишмердүүлүккө салык салуу режимин  белгилөө үчүн иштелип чыккан. 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054DD">
        <w:rPr>
          <w:rFonts w:ascii="Times New Roman" w:hAnsi="Times New Roman" w:cs="Times New Roman"/>
          <w:sz w:val="24"/>
          <w:szCs w:val="24"/>
          <w:lang w:val="ky-KG"/>
        </w:rPr>
        <w:t>Адвокаттык жана жеке нотариалдык  ишке салык салуу режимин белгилөө төмөндөгүлөр үчүн зарыл: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адвокаттык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нотариалдык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салуу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тартибин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камсыздоо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>;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адвокаттык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нотариалдык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иштин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көз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карандысыздыгын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камсыздоо</w:t>
      </w:r>
      <w:proofErr w:type="spellEnd"/>
      <w:proofErr w:type="gramStart"/>
      <w:r w:rsidRPr="000054D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DD">
        <w:rPr>
          <w:rFonts w:ascii="Times New Roman" w:hAnsi="Times New Roman" w:cs="Times New Roman"/>
          <w:sz w:val="24"/>
          <w:szCs w:val="24"/>
        </w:rPr>
        <w:t xml:space="preserve">- Адвокатура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нотариатты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Республикасындагы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коомдун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институту катары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ары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калыптандыруу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>;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эсептелинбеген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коммерциялык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юридикалык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жактардын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укуктарын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эркиндиктерин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мыйзамдуу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кызыкчылыктарын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коргоо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камсыздоо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жүзөгө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ашырылган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адвокаттык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нотариалдык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ишти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өнүктү</w:t>
      </w:r>
      <w:proofErr w:type="gramStart"/>
      <w:r w:rsidRPr="000054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054DD">
        <w:rPr>
          <w:rFonts w:ascii="Times New Roman" w:hAnsi="Times New Roman" w:cs="Times New Roman"/>
          <w:sz w:val="24"/>
          <w:szCs w:val="24"/>
        </w:rPr>
        <w:t>үү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бекемдөө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>;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жарандарына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54DD">
        <w:rPr>
          <w:rFonts w:ascii="Times New Roman" w:hAnsi="Times New Roman" w:cs="Times New Roman"/>
          <w:sz w:val="24"/>
          <w:szCs w:val="24"/>
        </w:rPr>
        <w:t>башка</w:t>
      </w:r>
      <w:proofErr w:type="gram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жактарга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сот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адилеттигине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жетүүсүнө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жагымдуу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шарттарды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камсыздоо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сырткары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 Эл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мыйзамдарга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иштөөдөгү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ченемдерге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жүргүзүлгөн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талдоонун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жыйынтыгы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сунушталган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долбоордун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ченемдери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колдонуудагы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актыларга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эле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салуучу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таасирди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талдоону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кылбайт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анткени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иш-аракетти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салууга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багытталган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>.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Ушуну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социалдык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коргоочулук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гендердик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экологиялык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кесепеттерге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келбээрин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маалымдайбыз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>.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актылары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22-беренесинин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талаптарына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Өкмөтүнү</w:t>
      </w:r>
      <w:proofErr w:type="gramStart"/>
      <w:r w:rsidRPr="000054DD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талкуулоо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жайгаштырылаарын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билдиребиз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>.</w:t>
      </w:r>
    </w:p>
    <w:p w:rsidR="00913C63" w:rsidRPr="000054DD" w:rsidRDefault="00913C63" w:rsidP="00913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54DD">
        <w:rPr>
          <w:rFonts w:ascii="Times New Roman" w:hAnsi="Times New Roman" w:cs="Times New Roman"/>
          <w:sz w:val="24"/>
          <w:szCs w:val="24"/>
        </w:rPr>
        <w:t>Бул</w:t>
      </w:r>
      <w:proofErr w:type="spellEnd"/>
      <w:proofErr w:type="gram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бюджеттен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каржы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чыгымдарын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кылбагандыгын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белгилеп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4DD">
        <w:rPr>
          <w:rFonts w:ascii="Times New Roman" w:hAnsi="Times New Roman" w:cs="Times New Roman"/>
          <w:sz w:val="24"/>
          <w:szCs w:val="24"/>
        </w:rPr>
        <w:t>кетмекчибиз</w:t>
      </w:r>
      <w:proofErr w:type="spellEnd"/>
      <w:r w:rsidRPr="000054D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13C63" w:rsidRPr="000054DD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C63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13C63" w:rsidRPr="000054DD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13C63" w:rsidRPr="000054DD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4DD"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</w:t>
      </w:r>
      <w:r w:rsidRPr="000054DD">
        <w:rPr>
          <w:rFonts w:ascii="Times New Roman" w:hAnsi="Times New Roman" w:cs="Times New Roman"/>
          <w:b/>
          <w:sz w:val="24"/>
          <w:szCs w:val="24"/>
        </w:rPr>
        <w:t xml:space="preserve">   У. Ахметов</w:t>
      </w:r>
    </w:p>
    <w:p w:rsidR="00913C63" w:rsidRPr="000054DD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C63" w:rsidRPr="000054DD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C63" w:rsidRPr="000054DD" w:rsidRDefault="00913C63" w:rsidP="00913C63">
      <w:pPr>
        <w:spacing w:after="0" w:line="240" w:lineRule="auto"/>
        <w:rPr>
          <w:sz w:val="24"/>
          <w:szCs w:val="24"/>
          <w:lang w:val="ky-KG"/>
        </w:rPr>
      </w:pPr>
    </w:p>
    <w:p w:rsidR="001D5F1C" w:rsidRDefault="001D5F1C"/>
    <w:p w:rsidR="00913C63" w:rsidRPr="00C952C1" w:rsidRDefault="00913C63" w:rsidP="00913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52C1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C</w:t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>ПРАВКА-ОБОСНОВАНИЕ</w:t>
      </w:r>
    </w:p>
    <w:p w:rsidR="00913C63" w:rsidRPr="00C952C1" w:rsidRDefault="00913C63" w:rsidP="00913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C63" w:rsidRPr="00C952C1" w:rsidRDefault="00913C63" w:rsidP="00913C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C952C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Закона</w:t>
      </w:r>
      <w:r w:rsidRPr="00C952C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Кыргызской Республики «О внесении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изменений</w:t>
      </w:r>
      <w:r w:rsidRPr="00C952C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в некоторые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законодательные акты </w:t>
      </w:r>
      <w:r w:rsidRPr="00C952C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Кыргызской Республики» (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Налоговый кодекс Кыргызской Республики, Закон Кыргызской Республики «О тарифах страховых взносов по государственному социальному страхованию»</w:t>
      </w:r>
      <w:r w:rsidRPr="00C952C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)</w:t>
      </w:r>
    </w:p>
    <w:p w:rsidR="00913C63" w:rsidRPr="00C952C1" w:rsidRDefault="00913C63" w:rsidP="00913C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3C63" w:rsidRPr="00C952C1" w:rsidRDefault="00913C63" w:rsidP="00913C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3C63" w:rsidRPr="00C952C1" w:rsidRDefault="00913C63" w:rsidP="00913C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952C1">
        <w:rPr>
          <w:rFonts w:ascii="Times New Roman" w:eastAsia="Calibri" w:hAnsi="Times New Roman" w:cs="Times New Roman"/>
          <w:sz w:val="24"/>
          <w:szCs w:val="24"/>
        </w:rPr>
        <w:t xml:space="preserve">Настоящий проект </w:t>
      </w:r>
      <w:r>
        <w:rPr>
          <w:rFonts w:ascii="Times New Roman" w:eastAsia="Calibri" w:hAnsi="Times New Roman" w:cs="Times New Roman"/>
          <w:sz w:val="24"/>
          <w:szCs w:val="24"/>
        </w:rPr>
        <w:t>Закона</w:t>
      </w:r>
      <w:r w:rsidRPr="00C952C1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«О внесении изменений в некоторые законодательные акты Кыргызской Республики» (Налоговый кодекс Кыргызской Республики, Закон Кыргызской Республики «О тарифах страховых взносов по государственному социальному страхованию»)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2C1">
        <w:rPr>
          <w:rFonts w:ascii="Times New Roman" w:eastAsia="Calibri" w:hAnsi="Times New Roman" w:cs="Times New Roman"/>
          <w:sz w:val="24"/>
          <w:szCs w:val="24"/>
        </w:rPr>
        <w:t>в целях исполнения</w:t>
      </w:r>
      <w:r w:rsidRPr="00C95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3 статьи 32 Закона Кыргызской Республики «Об Адвокатуре Кыргызской Республики и адвокатской деятельности»,</w:t>
      </w:r>
      <w:r w:rsidRPr="00C95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2C1">
        <w:rPr>
          <w:rFonts w:ascii="Times New Roman" w:hAnsi="Times New Roman" w:cs="Times New Roman"/>
          <w:sz w:val="24"/>
          <w:szCs w:val="24"/>
        </w:rPr>
        <w:t>а также для установления режима налогообложения частной нотариальной деятельности.</w:t>
      </w:r>
      <w:proofErr w:type="gramEnd"/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52C1">
        <w:rPr>
          <w:rFonts w:ascii="Times New Roman" w:eastAsia="Calibri" w:hAnsi="Times New Roman" w:cs="Times New Roman"/>
          <w:sz w:val="24"/>
          <w:szCs w:val="24"/>
        </w:rPr>
        <w:t xml:space="preserve">Установление режима </w:t>
      </w:r>
      <w:r w:rsidRPr="00C95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налогообложения  адвокатской и частной нотариальной деятельности необходимо </w:t>
      </w:r>
      <w:proofErr w:type="gramStart"/>
      <w:r w:rsidRPr="00C952C1">
        <w:rPr>
          <w:rFonts w:ascii="Times New Roman" w:eastAsia="Calibri" w:hAnsi="Times New Roman" w:cs="Times New Roman"/>
          <w:color w:val="000000"/>
          <w:sz w:val="24"/>
          <w:szCs w:val="24"/>
        </w:rPr>
        <w:t>для</w:t>
      </w:r>
      <w:proofErr w:type="gramEnd"/>
      <w:r w:rsidRPr="00C952C1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13C63" w:rsidRPr="00C952C1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C1">
        <w:rPr>
          <w:sz w:val="24"/>
          <w:szCs w:val="24"/>
        </w:rPr>
        <w:tab/>
      </w:r>
      <w:r w:rsidRPr="00C952C1">
        <w:rPr>
          <w:rFonts w:ascii="Times New Roman" w:hAnsi="Times New Roman" w:cs="Times New Roman"/>
          <w:sz w:val="24"/>
          <w:szCs w:val="24"/>
        </w:rPr>
        <w:t>-обеспечения  порядка  налогообложения адвокатской и частной нотариальной деятельности в Кыргызской Республики.</w:t>
      </w:r>
    </w:p>
    <w:p w:rsidR="00913C63" w:rsidRPr="00C952C1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C1">
        <w:rPr>
          <w:rFonts w:ascii="Times New Roman" w:hAnsi="Times New Roman" w:cs="Times New Roman"/>
          <w:sz w:val="24"/>
          <w:szCs w:val="24"/>
        </w:rPr>
        <w:tab/>
        <w:t>-обеспечения независимости адвокатской и частной нотариальной деятельности  в Кыргызской Республике.</w:t>
      </w:r>
    </w:p>
    <w:p w:rsidR="00913C63" w:rsidRPr="00C952C1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C1">
        <w:rPr>
          <w:rFonts w:ascii="Times New Roman" w:hAnsi="Times New Roman" w:cs="Times New Roman"/>
          <w:sz w:val="24"/>
          <w:szCs w:val="24"/>
        </w:rPr>
        <w:tab/>
        <w:t>- дальнейшего формирования Адвокатуры и Нотариата как институтов гражданского общества в Кыргызской Республике.</w:t>
      </w:r>
    </w:p>
    <w:p w:rsidR="00913C63" w:rsidRPr="00C952C1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C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952C1">
        <w:rPr>
          <w:rFonts w:ascii="Times New Roman" w:hAnsi="Times New Roman" w:cs="Times New Roman"/>
          <w:sz w:val="24"/>
          <w:szCs w:val="24"/>
        </w:rPr>
        <w:t>-развития и укрепления  адвокатской и нотариальной деятельности в Кыргызской Республике, не являющейся предпринимательской (коммерческой деятельностью) и осуществляющейся  в целях защиты  и обеспечения  прав, свобод и законных интересов физических и юридических лиц.</w:t>
      </w:r>
      <w:proofErr w:type="gramEnd"/>
    </w:p>
    <w:p w:rsidR="00913C63" w:rsidRPr="00C952C1" w:rsidRDefault="00913C63" w:rsidP="00913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C1">
        <w:rPr>
          <w:rFonts w:ascii="Times New Roman" w:hAnsi="Times New Roman" w:cs="Times New Roman"/>
          <w:sz w:val="24"/>
          <w:szCs w:val="24"/>
        </w:rPr>
        <w:tab/>
        <w:t>- обеспечения благоприятных условий  доступа к правосудию гражданам Кыргызской Республики и иным лицам.</w:t>
      </w: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952C1">
        <w:rPr>
          <w:rFonts w:ascii="Times New Roman" w:eastAsiaTheme="minorEastAsia" w:hAnsi="Times New Roman"/>
          <w:sz w:val="24"/>
          <w:szCs w:val="24"/>
          <w:lang w:eastAsia="ru-RU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другим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952C1">
        <w:rPr>
          <w:rFonts w:ascii="Times New Roman" w:eastAsiaTheme="minorEastAsia" w:hAnsi="Times New Roman"/>
          <w:sz w:val="24"/>
          <w:szCs w:val="24"/>
          <w:lang w:eastAsia="ru-RU"/>
        </w:rPr>
        <w:t>Принятие обозначенного проекта постановления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952C1">
        <w:rPr>
          <w:rFonts w:ascii="Times New Roman" w:eastAsiaTheme="minorEastAsia" w:hAnsi="Times New Roman"/>
          <w:sz w:val="24"/>
          <w:szCs w:val="24"/>
          <w:lang w:eastAsia="ru-RU"/>
        </w:rPr>
        <w:t>Во исполнение статьи 22 Закона Кыргызской Республики «О нормативных правовых актах Кыргызской Республики», проект постановления будет размещен на официальном сайте Правительства Кыргызской Республики для проведения процедуры общественного обсуждения.</w:t>
      </w: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952C1">
        <w:rPr>
          <w:rFonts w:ascii="Times New Roman" w:eastAsiaTheme="minorEastAsia" w:hAnsi="Times New Roman"/>
          <w:sz w:val="24"/>
          <w:szCs w:val="24"/>
          <w:lang w:eastAsia="ru-RU"/>
        </w:rPr>
        <w:t>Дополнительно отмечаем, что принятие данного проекта постановления Правительства Кыргызской Республики финансовых затрат из республиканского бюджета не потребует.</w:t>
      </w: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3C63" w:rsidRPr="00C952C1" w:rsidRDefault="00913C63" w:rsidP="00913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2C1">
        <w:rPr>
          <w:rFonts w:ascii="Times New Roman" w:eastAsia="Calibri" w:hAnsi="Times New Roman" w:cs="Times New Roman"/>
          <w:b/>
          <w:sz w:val="24"/>
          <w:szCs w:val="24"/>
        </w:rPr>
        <w:t>Министр</w:t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  <w:t>У. Ахметов</w:t>
      </w:r>
      <w:r w:rsidRPr="00C952C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913C63" w:rsidRPr="00C952C1" w:rsidRDefault="00913C63" w:rsidP="00913C63">
      <w:pPr>
        <w:rPr>
          <w:sz w:val="24"/>
          <w:szCs w:val="24"/>
        </w:rPr>
      </w:pPr>
    </w:p>
    <w:p w:rsidR="00913C63" w:rsidRDefault="00913C63"/>
    <w:p w:rsidR="00794A8E" w:rsidRPr="003566C8" w:rsidRDefault="00794A8E" w:rsidP="00794A8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Справка-обоснование </w:t>
      </w:r>
    </w:p>
    <w:p w:rsidR="00794A8E" w:rsidRPr="009F110E" w:rsidRDefault="00794A8E" w:rsidP="00794A8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«О проекте Закона Кыргызской Республики </w:t>
      </w:r>
      <w:r w:rsidRPr="009F110E">
        <w:rPr>
          <w:rFonts w:ascii="Times New Roman" w:eastAsia="Times New Roman" w:hAnsi="Times New Roman" w:cs="Times New Roman"/>
          <w:b/>
          <w:bCs/>
          <w:sz w:val="28"/>
          <w:szCs w:val="28"/>
        </w:rPr>
        <w:t>«О внесении изменений в некоторые законодательные акты Кыргызской Республики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Налогов</w:t>
      </w:r>
      <w:r w:rsidRPr="009F11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ый кодекс Кыргызской Республики, Закон Кыргызской Республики «О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тарифах страховых взносов по государственному социальному страхованию</w:t>
      </w:r>
      <w:r w:rsidRPr="009F110E">
        <w:rPr>
          <w:rFonts w:ascii="Times New Roman" w:eastAsia="Times New Roman" w:hAnsi="Times New Roman" w:cs="Times New Roman"/>
          <w:b/>
          <w:bCs/>
          <w:sz w:val="28"/>
          <w:szCs w:val="28"/>
        </w:rPr>
        <w:t>»)</w:t>
      </w:r>
    </w:p>
    <w:p w:rsidR="00794A8E" w:rsidRPr="003566C8" w:rsidRDefault="00794A8E" w:rsidP="00794A8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4A8E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66C8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</w:t>
      </w:r>
      <w:r w:rsidRPr="000B40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40DC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проекте Закона Кыргызской Республики </w:t>
      </w:r>
      <w:r w:rsidRPr="009F110E">
        <w:rPr>
          <w:rFonts w:ascii="Times New Roman" w:eastAsia="Times New Roman" w:hAnsi="Times New Roman" w:cs="Times New Roman"/>
          <w:bCs/>
          <w:sz w:val="28"/>
          <w:szCs w:val="28"/>
        </w:rPr>
        <w:t>«О внесении изменений в некоторые законодательные акты Кыргызской Республики 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Налогов</w:t>
      </w:r>
      <w:r w:rsidRPr="009F110E">
        <w:rPr>
          <w:rFonts w:ascii="Times New Roman" w:eastAsia="Times New Roman" w:hAnsi="Times New Roman" w:cs="Times New Roman"/>
          <w:bCs/>
          <w:sz w:val="28"/>
          <w:szCs w:val="28"/>
        </w:rPr>
        <w:t xml:space="preserve">ый кодекс Кыргызской Республики, Закон Кыргызской Республики «О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тарифах страховых взносов по государственному социальному страхованию</w:t>
      </w:r>
      <w:r w:rsidRPr="009F110E">
        <w:rPr>
          <w:rFonts w:ascii="Times New Roman" w:eastAsia="Times New Roman" w:hAnsi="Times New Roman" w:cs="Times New Roman"/>
          <w:bCs/>
          <w:sz w:val="28"/>
          <w:szCs w:val="28"/>
        </w:rPr>
        <w:t>»)</w:t>
      </w:r>
      <w:r w:rsidRPr="000B40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566C8">
        <w:rPr>
          <w:rFonts w:ascii="Times New Roman" w:eastAsia="Times New Roman" w:hAnsi="Times New Roman" w:cs="Times New Roman"/>
          <w:sz w:val="28"/>
          <w:szCs w:val="28"/>
        </w:rPr>
        <w:t>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  <w:proofErr w:type="gramEnd"/>
    </w:p>
    <w:p w:rsidR="00794A8E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33E0A">
        <w:rPr>
          <w:rFonts w:ascii="Times New Roman" w:eastAsia="Times New Roman" w:hAnsi="Times New Roman" w:cs="Times New Roman"/>
          <w:sz w:val="28"/>
          <w:szCs w:val="28"/>
        </w:rPr>
        <w:t xml:space="preserve">роект Закона разработан во исполнение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>статьи 32 Закона Кыргызской Республики «Об Адвокатуре Кыргызской Республики и адвокатской деятельности»</w:t>
      </w:r>
      <w:r w:rsidRPr="00D33E0A">
        <w:rPr>
          <w:rFonts w:ascii="Times New Roman" w:eastAsia="Times New Roman" w:hAnsi="Times New Roman" w:cs="Times New Roman"/>
          <w:sz w:val="28"/>
          <w:szCs w:val="28"/>
        </w:rPr>
        <w:t xml:space="preserve"> в части </w:t>
      </w:r>
      <w:r w:rsidRPr="000A0B04">
        <w:rPr>
          <w:rFonts w:ascii="Times New Roman" w:eastAsia="Times New Roman" w:hAnsi="Times New Roman" w:cs="Times New Roman"/>
          <w:sz w:val="28"/>
          <w:szCs w:val="28"/>
        </w:rPr>
        <w:t>разработ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0A0B04">
        <w:rPr>
          <w:rFonts w:ascii="Times New Roman" w:eastAsia="Times New Roman" w:hAnsi="Times New Roman" w:cs="Times New Roman"/>
          <w:sz w:val="28"/>
          <w:szCs w:val="28"/>
        </w:rPr>
        <w:t xml:space="preserve"> совместно с Советом адвокатов налогов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A0B04">
        <w:rPr>
          <w:rFonts w:ascii="Times New Roman" w:eastAsia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A0B04">
        <w:rPr>
          <w:rFonts w:ascii="Times New Roman" w:eastAsia="Times New Roman" w:hAnsi="Times New Roman" w:cs="Times New Roman"/>
          <w:sz w:val="28"/>
          <w:szCs w:val="28"/>
        </w:rPr>
        <w:t>, соответствующ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0A0B04">
        <w:rPr>
          <w:rFonts w:ascii="Times New Roman" w:eastAsia="Times New Roman" w:hAnsi="Times New Roman" w:cs="Times New Roman"/>
          <w:sz w:val="28"/>
          <w:szCs w:val="28"/>
        </w:rPr>
        <w:t xml:space="preserve"> формам организации адвокатской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4A8E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Поскольку разработка данного законопроекта была осуществлена в рамках деятельности рабочей экспертной группы по вопросу выработки </w:t>
      </w:r>
      <w:r w:rsidRPr="00975BAA">
        <w:rPr>
          <w:rFonts w:ascii="Times New Roman" w:eastAsia="Times New Roman" w:hAnsi="Times New Roman" w:cs="Times New Roman"/>
          <w:sz w:val="28"/>
          <w:szCs w:val="28"/>
        </w:rPr>
        <w:t xml:space="preserve">механизмов по налогообложению адвокатской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нотариальной </w:t>
      </w:r>
      <w:r w:rsidRPr="00975BAA">
        <w:rPr>
          <w:rFonts w:ascii="Times New Roman" w:eastAsia="Times New Roman" w:hAnsi="Times New Roman" w:cs="Times New Roman"/>
          <w:sz w:val="28"/>
          <w:szCs w:val="28"/>
        </w:rPr>
        <w:t>деятельност</w:t>
      </w:r>
      <w:r>
        <w:rPr>
          <w:rFonts w:ascii="Times New Roman" w:eastAsia="Times New Roman" w:hAnsi="Times New Roman" w:cs="Times New Roman"/>
          <w:sz w:val="28"/>
          <w:szCs w:val="28"/>
        </w:rPr>
        <w:t>ей,</w:t>
      </w:r>
      <w:r w:rsidRPr="00B60D0F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представление данного законопроекта в </w:t>
      </w:r>
      <w:proofErr w:type="spellStart"/>
      <w:r w:rsidRPr="00B60D0F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B60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0D0F">
        <w:rPr>
          <w:rFonts w:ascii="Times New Roman" w:eastAsia="Times New Roman" w:hAnsi="Times New Roman" w:cs="Times New Roman"/>
          <w:sz w:val="28"/>
          <w:szCs w:val="28"/>
        </w:rPr>
        <w:t>Кенеше</w:t>
      </w:r>
      <w:proofErr w:type="spellEnd"/>
      <w:r w:rsidRPr="00B60D0F">
        <w:rPr>
          <w:rFonts w:ascii="Times New Roman" w:eastAsia="Times New Roman" w:hAnsi="Times New Roman" w:cs="Times New Roman"/>
          <w:sz w:val="28"/>
          <w:szCs w:val="28"/>
        </w:rPr>
        <w:t xml:space="preserve"> и его комитетах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>министра юстиции</w:t>
      </w:r>
      <w:r w:rsidRPr="00B60D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4A8E" w:rsidRPr="00D33E0A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E0A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794A8E" w:rsidRPr="00D33E0A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E0A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D33E0A">
        <w:rPr>
          <w:rFonts w:ascii="Times New Roman" w:eastAsia="Times New Roman" w:hAnsi="Times New Roman" w:cs="Times New Roman"/>
          <w:sz w:val="28"/>
          <w:szCs w:val="28"/>
        </w:rPr>
        <w:t xml:space="preserve"> не подлежит анализу регулятивного воздействия и не требуется проведение общественного обсуждения, поскольку не направлен на урегулирование предпринимательской деятельности и не затрагивает непосредственно интересы граждан и юридических лиц.</w:t>
      </w:r>
    </w:p>
    <w:p w:rsidR="00794A8E" w:rsidRPr="00D33E0A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E0A">
        <w:rPr>
          <w:rFonts w:ascii="Times New Roman" w:eastAsia="Times New Roman" w:hAnsi="Times New Roman" w:cs="Times New Roman"/>
          <w:sz w:val="28"/>
          <w:szCs w:val="28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794A8E" w:rsidRPr="00B60D0F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E0A">
        <w:rPr>
          <w:rFonts w:ascii="Times New Roman" w:eastAsia="Times New Roman" w:hAnsi="Times New Roman" w:cs="Times New Roman"/>
          <w:sz w:val="28"/>
          <w:szCs w:val="28"/>
        </w:rPr>
        <w:t>Дополнительно, отмечаем, что принятие данного проекта не потребует дополнительных финансовых затрат из государственного бюджета.</w:t>
      </w:r>
    </w:p>
    <w:p w:rsidR="00794A8E" w:rsidRDefault="00794A8E" w:rsidP="00794A8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794A8E" w:rsidRDefault="00794A8E" w:rsidP="00794A8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794A8E" w:rsidRDefault="00794A8E" w:rsidP="00794A8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794A8E" w:rsidRPr="009F110E" w:rsidRDefault="00794A8E" w:rsidP="00794A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F110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F110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F110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У. Ахметов</w:t>
      </w:r>
    </w:p>
    <w:p w:rsidR="00794A8E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A8E" w:rsidRDefault="00794A8E" w:rsidP="00794A8E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A8E" w:rsidRDefault="00794A8E" w:rsidP="00794A8E"/>
    <w:p w:rsidR="00794A8E" w:rsidRDefault="00794A8E" w:rsidP="00794A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Долбоор</w:t>
      </w:r>
      <w:proofErr w:type="spellEnd"/>
    </w:p>
    <w:p w:rsidR="00794A8E" w:rsidRPr="00D12DFB" w:rsidRDefault="00794A8E" w:rsidP="00794A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Default="00794A8E" w:rsidP="00794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794A8E" w:rsidRDefault="00794A8E" w:rsidP="00794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ТОКТОМУ</w:t>
      </w:r>
    </w:p>
    <w:p w:rsidR="00794A8E" w:rsidRDefault="00794A8E" w:rsidP="00794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A8E" w:rsidRDefault="00794A8E" w:rsidP="00794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12DF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кодекси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төгүмдөрүнү</w:t>
      </w:r>
      <w:proofErr w:type="gramStart"/>
      <w:r w:rsidRPr="00D12DFB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тарифтери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2DF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D12DFB">
        <w:rPr>
          <w:rFonts w:ascii="Times New Roman" w:hAnsi="Times New Roman" w:cs="Times New Roman"/>
          <w:sz w:val="28"/>
          <w:szCs w:val="28"/>
        </w:rPr>
        <w:t>»</w:t>
      </w:r>
    </w:p>
    <w:p w:rsidR="00794A8E" w:rsidRDefault="00794A8E" w:rsidP="00794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94A8E" w:rsidRPr="00D12DFB" w:rsidRDefault="00794A8E" w:rsidP="00794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94A8E" w:rsidRPr="00D12DFB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2D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жана «Кыргыз Республикасынын Өкмөтү жөнүндө»  Кыргыз Республикасынын Конституциялык мыйзамынын 31-беренесине ылайык, Кыргыз Республикасынын Өкмөтү токтом кылат:</w:t>
      </w:r>
    </w:p>
    <w:p w:rsidR="00794A8E" w:rsidRPr="00525EDD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5EDD">
        <w:rPr>
          <w:rFonts w:ascii="Times New Roman" w:hAnsi="Times New Roman" w:cs="Times New Roman"/>
          <w:sz w:val="28"/>
          <w:szCs w:val="28"/>
          <w:lang w:val="ky-KG"/>
        </w:rPr>
        <w:t xml:space="preserve">1. «Кыргыз Республикасынын айрым мыйзам актыларына өзгөртүүлөрдү киргизүү жөнүндө» (Кыргыз Республикасынын салык кодекси, «Мамлекеттик социалдык камсыздандыруу боюнча камсыздандыруу төгүмдөрүнүн тарифтери жөнүндө» Кыргыз Республикасынын мыйзамы) Кыргыз Республикасынын мыйзамынын долбоору жактырылсын. </w:t>
      </w:r>
    </w:p>
    <w:p w:rsidR="00794A8E" w:rsidRPr="00794A8E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A8E">
        <w:rPr>
          <w:rFonts w:ascii="Times New Roman" w:hAnsi="Times New Roman" w:cs="Times New Roman"/>
          <w:sz w:val="28"/>
          <w:szCs w:val="28"/>
          <w:lang w:val="ky-KG"/>
        </w:rPr>
        <w:t>2. Аталган мыйзам долбоору Кыргыз Республикасынын Жогорку Кеӊешинин кароосуна жөнөтүлсүн.</w:t>
      </w:r>
    </w:p>
    <w:p w:rsidR="00794A8E" w:rsidRPr="00794A8E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4A8E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Жогорку Кеӊеши тарабынан бул мыйзам долбоорун кароодо Кыргыз Республикасынын Юстиция министри Кыргыз Республикасынын Өкмөтүнүн расмий өкүлү болуп дайындалсын. </w:t>
      </w:r>
    </w:p>
    <w:p w:rsidR="00794A8E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4A8E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4A8E" w:rsidRPr="00525EDD" w:rsidRDefault="00794A8E" w:rsidP="00794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4A8E" w:rsidRPr="00525EDD" w:rsidRDefault="00794A8E" w:rsidP="00794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25ED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794A8E" w:rsidRPr="00525EDD" w:rsidRDefault="00794A8E" w:rsidP="00794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25EDD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</w:p>
    <w:p w:rsidR="00794A8E" w:rsidRPr="00525EDD" w:rsidRDefault="00794A8E" w:rsidP="00794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Pr="00525EDD" w:rsidRDefault="00794A8E" w:rsidP="0079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Pr="00525EDD" w:rsidRDefault="00794A8E" w:rsidP="0079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Pr="00525EDD" w:rsidRDefault="00794A8E" w:rsidP="0079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Pr="00525EDD" w:rsidRDefault="00794A8E" w:rsidP="0079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Pr="00525EDD" w:rsidRDefault="00794A8E" w:rsidP="0079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8E" w:rsidRPr="00525EDD" w:rsidRDefault="00794A8E" w:rsidP="0079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3C63" w:rsidRDefault="00913C63">
      <w:bookmarkStart w:id="0" w:name="_GoBack"/>
      <w:bookmarkEnd w:id="0"/>
    </w:p>
    <w:sectPr w:rsidR="0091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C63"/>
    <w:rsid w:val="001D5F1C"/>
    <w:rsid w:val="00794A8E"/>
    <w:rsid w:val="0091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A8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A8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1291</Words>
  <Characters>7364</Characters>
  <Application>Microsoft Office Word</Application>
  <DocSecurity>0</DocSecurity>
  <Lines>61</Lines>
  <Paragraphs>17</Paragraphs>
  <ScaleCrop>false</ScaleCrop>
  <Company>Krokoz™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2017-02-16T05:02:00Z</dcterms:created>
  <dcterms:modified xsi:type="dcterms:W3CDTF">2017-02-16T05:11:00Z</dcterms:modified>
</cp:coreProperties>
</file>